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19464653" r:id="rId8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E96AC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14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007E6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CF1C1A" w:rsidRDefault="002D3BDB" w:rsidP="000B2127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687DBB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0</w:t>
      </w:r>
      <w:r w:rsidR="00511E0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4</w:t>
      </w:r>
      <w:r w:rsidR="000B2127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– Indicações</w:t>
      </w:r>
      <w:r w:rsidR="00147E1C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B34D5E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sendo</w:t>
      </w:r>
      <w:r w:rsidR="000B2127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:</w:t>
      </w:r>
    </w:p>
    <w:p w:rsidR="0035763A" w:rsidRPr="00CF1C1A" w:rsidRDefault="0035763A" w:rsidP="000B2127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CF1C1A" w:rsidRDefault="00007E68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01</w:t>
      </w:r>
      <w:r w:rsidR="00144911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d</w:t>
      </w:r>
      <w:r w:rsidR="0035763A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e autoria 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do</w:t>
      </w:r>
      <w:r w:rsidR="008C6F2C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Vereador</w:t>
      </w:r>
      <w:r w:rsidR="008C6F2C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es Valdilene </w:t>
      </w:r>
      <w:r w:rsidR="002D3BDB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M, </w:t>
      </w:r>
      <w:proofErr w:type="gramStart"/>
      <w:r w:rsidR="008C6F2C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M.</w:t>
      </w:r>
      <w:proofErr w:type="gramEnd"/>
      <w:r w:rsidR="008C6F2C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Batista, Maria R. Araújo Mendes e 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147E1C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</w:p>
    <w:p w:rsidR="00A32792" w:rsidRPr="00CF1C1A" w:rsidRDefault="00A32792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CF1C1A" w:rsidRDefault="00A32792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</w:pPr>
    </w:p>
    <w:p w:rsidR="0039043B" w:rsidRPr="00CF1C1A" w:rsidRDefault="00A6138E" w:rsidP="00CF1C1A">
      <w:pPr>
        <w:pStyle w:val="Cabealho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1</w:t>
      </w:r>
      <w:r w:rsidR="0035763A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-</w:t>
      </w:r>
      <w:r w:rsidR="00FB27D5" w:rsidRPr="00CF1C1A"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  <w:t xml:space="preserve"> </w:t>
      </w:r>
      <w:r w:rsidR="00FB27D5" w:rsidRPr="00CF1C1A">
        <w:rPr>
          <w:rFonts w:asciiTheme="majorHAnsi" w:hAnsiTheme="majorHAnsi"/>
          <w:sz w:val="22"/>
          <w:szCs w:val="22"/>
        </w:rPr>
        <w:t>Solicitando da presidência desta Casa de Leis,</w:t>
      </w:r>
      <w:r w:rsidR="00FB27D5" w:rsidRPr="00CF1C1A">
        <w:rPr>
          <w:rFonts w:asciiTheme="majorHAnsi" w:hAnsiTheme="majorHAnsi"/>
          <w:b/>
          <w:sz w:val="22"/>
          <w:szCs w:val="22"/>
        </w:rPr>
        <w:t xml:space="preserve"> que realize Audiência Pública sobre a Mobilidade Urbana e Rural, neste Município, com a presença de Empresas de Transporte coletivos, e as Cooperativas de transportes Alternativo e demais interessados, bem como, ampla divulgação para participação popular.</w:t>
      </w:r>
    </w:p>
    <w:p w:rsidR="00144911" w:rsidRPr="00CF1C1A" w:rsidRDefault="00144911" w:rsidP="00CF1C1A">
      <w:pPr>
        <w:pStyle w:val="Cabealho"/>
        <w:spacing w:line="360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</w:p>
    <w:p w:rsidR="00F97C67" w:rsidRPr="00CF1C1A" w:rsidRDefault="00511E00" w:rsidP="0066754F">
      <w:pPr>
        <w:pStyle w:val="Cabealho"/>
        <w:numPr>
          <w:ilvl w:val="0"/>
          <w:numId w:val="30"/>
        </w:numPr>
        <w:spacing w:line="360" w:lineRule="auto"/>
        <w:jc w:val="both"/>
        <w:rPr>
          <w:rFonts w:asciiTheme="majorHAnsi" w:hAnsiTheme="majorHAnsi"/>
          <w:b/>
          <w:i/>
          <w:color w:val="000000"/>
          <w:sz w:val="22"/>
          <w:szCs w:val="22"/>
          <w:u w:val="single"/>
        </w:rPr>
      </w:pPr>
      <w:r w:rsidRPr="00CF1C1A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>De</w:t>
      </w:r>
      <w:r w:rsidR="00FB27D5" w:rsidRPr="00CF1C1A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 xml:space="preserve"> autoria do Vereador Raimundo de Sousa S. </w:t>
      </w:r>
      <w:r w:rsidR="001B63C0" w:rsidRPr="00CF1C1A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>Neto.</w:t>
      </w:r>
      <w:bookmarkStart w:id="0" w:name="_GoBack"/>
      <w:bookmarkEnd w:id="0"/>
    </w:p>
    <w:p w:rsidR="000C6733" w:rsidRPr="00CF1C1A" w:rsidRDefault="000C6733" w:rsidP="0066754F">
      <w:pPr>
        <w:pStyle w:val="Cabealho"/>
        <w:spacing w:line="360" w:lineRule="auto"/>
        <w:ind w:left="720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AA3B2C" w:rsidRDefault="00511E00" w:rsidP="0066754F">
      <w:pPr>
        <w:pStyle w:val="Cabealho"/>
        <w:spacing w:line="360" w:lineRule="auto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i/>
          <w:color w:val="000000"/>
          <w:sz w:val="22"/>
          <w:szCs w:val="22"/>
        </w:rPr>
        <w:t>1</w:t>
      </w:r>
      <w:r w:rsidR="00AA3B2C" w:rsidRPr="00CF1C1A">
        <w:rPr>
          <w:rFonts w:asciiTheme="majorHAnsi" w:hAnsiTheme="majorHAnsi"/>
          <w:i/>
          <w:color w:val="000000"/>
          <w:sz w:val="22"/>
          <w:szCs w:val="22"/>
        </w:rPr>
        <w:t>-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r w:rsidR="00144911" w:rsidRPr="00CF1C1A">
        <w:rPr>
          <w:rFonts w:asciiTheme="majorHAnsi" w:hAnsiTheme="majorHAnsi"/>
          <w:i/>
          <w:color w:val="000000"/>
          <w:sz w:val="22"/>
          <w:szCs w:val="22"/>
        </w:rPr>
        <w:t xml:space="preserve">Solicitando ao </w:t>
      </w:r>
      <w:proofErr w:type="spellStart"/>
      <w:r w:rsidR="00144911" w:rsidRPr="00CF1C1A">
        <w:rPr>
          <w:rFonts w:asciiTheme="majorHAnsi" w:hAnsiTheme="majorHAnsi"/>
          <w:i/>
          <w:color w:val="000000"/>
          <w:sz w:val="22"/>
          <w:szCs w:val="22"/>
        </w:rPr>
        <w:t>Exm°</w:t>
      </w:r>
      <w:proofErr w:type="spellEnd"/>
      <w:r w:rsidR="00144911" w:rsidRPr="00CF1C1A">
        <w:rPr>
          <w:rFonts w:asciiTheme="majorHAnsi" w:hAnsiTheme="majorHAnsi"/>
          <w:i/>
          <w:color w:val="000000"/>
          <w:sz w:val="22"/>
          <w:szCs w:val="22"/>
        </w:rPr>
        <w:t xml:space="preserve"> Senhor Prefeito Municipal, Jairo Madeira de </w:t>
      </w:r>
      <w:r w:rsidR="002A1A5C" w:rsidRPr="00CF1C1A">
        <w:rPr>
          <w:rFonts w:asciiTheme="majorHAnsi" w:hAnsiTheme="majorHAnsi"/>
          <w:i/>
          <w:color w:val="000000"/>
          <w:sz w:val="22"/>
          <w:szCs w:val="22"/>
        </w:rPr>
        <w:t>Coimbra,</w:t>
      </w:r>
      <w:r w:rsidR="00AA3B2C" w:rsidRPr="00CF1C1A">
        <w:rPr>
          <w:rFonts w:asciiTheme="majorHAnsi" w:hAnsiTheme="majorHAnsi"/>
          <w:i/>
          <w:color w:val="000000"/>
          <w:sz w:val="22"/>
          <w:szCs w:val="22"/>
        </w:rPr>
        <w:t xml:space="preserve"> em parceria com a Secretaria de Infraestrutura</w:t>
      </w:r>
      <w:r w:rsidR="00AA3B2C" w:rsidRPr="00CF1C1A">
        <w:rPr>
          <w:rFonts w:asciiTheme="majorHAnsi" w:hAnsiTheme="majorHAnsi"/>
          <w:b/>
          <w:i/>
          <w:color w:val="000000"/>
          <w:sz w:val="22"/>
          <w:szCs w:val="22"/>
        </w:rPr>
        <w:t>, a pavimentação asfáltica da Rua 15 ao lado da DEPOL no bairro Invasão, nesta cidade.</w:t>
      </w:r>
    </w:p>
    <w:p w:rsidR="00CF1C1A" w:rsidRPr="00CF1C1A" w:rsidRDefault="00CF1C1A" w:rsidP="0066754F">
      <w:pPr>
        <w:pStyle w:val="Cabealho"/>
        <w:spacing w:line="360" w:lineRule="auto"/>
        <w:ind w:left="360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</w:p>
    <w:p w:rsidR="00144911" w:rsidRPr="00CF1C1A" w:rsidRDefault="00511E00" w:rsidP="0066754F">
      <w:pPr>
        <w:pStyle w:val="Cabealho"/>
        <w:spacing w:line="360" w:lineRule="auto"/>
        <w:ind w:left="720"/>
        <w:jc w:val="both"/>
        <w:rPr>
          <w:rFonts w:asciiTheme="majorHAnsi" w:hAnsiTheme="majorHAnsi"/>
          <w:b/>
          <w:i/>
          <w:color w:val="000000"/>
          <w:sz w:val="22"/>
          <w:szCs w:val="22"/>
        </w:rPr>
      </w:pPr>
      <w:r>
        <w:rPr>
          <w:rFonts w:asciiTheme="majorHAnsi" w:hAnsiTheme="majorHAnsi"/>
          <w:i/>
          <w:color w:val="000000"/>
          <w:sz w:val="22"/>
          <w:szCs w:val="22"/>
        </w:rPr>
        <w:t>2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</w:rPr>
        <w:t>-</w:t>
      </w:r>
      <w:r w:rsidR="00144911" w:rsidRPr="00CF1C1A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</w:rPr>
        <w:t>solicita ao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  <w:lang w:val="x-none"/>
        </w:rPr>
        <w:t xml:space="preserve"> Senhor Pr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</w:rPr>
        <w:t>efeito Municipal Jairo Madeira de Coimbra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  <w:lang w:val="x-none"/>
        </w:rPr>
        <w:t xml:space="preserve">, 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</w:rPr>
        <w:t>juntamente com a Secretaria de Infraestrutura</w:t>
      </w:r>
      <w:r w:rsidR="003F7996" w:rsidRPr="00CF1C1A">
        <w:rPr>
          <w:rFonts w:asciiTheme="majorHAnsi" w:hAnsiTheme="majorHAnsi"/>
          <w:b/>
          <w:i/>
          <w:color w:val="000000"/>
          <w:sz w:val="22"/>
          <w:szCs w:val="22"/>
        </w:rPr>
        <w:t>, a complementação da pavimentação asfáltica da Rua São Silvestre, no trecho que ficou sem complementar, entre a escola</w:t>
      </w:r>
      <w:r w:rsidR="0066754F" w:rsidRPr="00CF1C1A">
        <w:rPr>
          <w:rFonts w:asciiTheme="majorHAnsi" w:hAnsiTheme="majorHAnsi"/>
          <w:b/>
          <w:i/>
          <w:color w:val="000000"/>
          <w:sz w:val="22"/>
          <w:szCs w:val="22"/>
        </w:rPr>
        <w:t xml:space="preserve"> </w:t>
      </w:r>
      <w:r>
        <w:rPr>
          <w:rFonts w:asciiTheme="majorHAnsi" w:hAnsiTheme="majorHAnsi"/>
          <w:b/>
          <w:i/>
          <w:color w:val="000000"/>
          <w:sz w:val="22"/>
          <w:szCs w:val="22"/>
        </w:rPr>
        <w:t xml:space="preserve">APAE e a Rua Parsondas de Carvalho no bairro </w:t>
      </w:r>
      <w:r w:rsidR="0066754F">
        <w:rPr>
          <w:rFonts w:asciiTheme="majorHAnsi" w:hAnsiTheme="majorHAnsi"/>
          <w:b/>
          <w:i/>
          <w:color w:val="000000"/>
          <w:sz w:val="22"/>
          <w:szCs w:val="22"/>
        </w:rPr>
        <w:t xml:space="preserve">Patrocínio, </w:t>
      </w:r>
      <w:r w:rsidR="003F7996" w:rsidRPr="00CF1C1A">
        <w:rPr>
          <w:rFonts w:asciiTheme="majorHAnsi" w:hAnsiTheme="majorHAnsi"/>
          <w:b/>
          <w:i/>
          <w:color w:val="000000"/>
          <w:sz w:val="22"/>
          <w:szCs w:val="22"/>
        </w:rPr>
        <w:t>nesta cidade.</w:t>
      </w:r>
    </w:p>
    <w:p w:rsidR="00CF1C1A" w:rsidRDefault="00CF1C1A" w:rsidP="0066754F">
      <w:pPr>
        <w:pStyle w:val="Cabealho"/>
        <w:spacing w:line="360" w:lineRule="auto"/>
        <w:ind w:left="1146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0E7E82" w:rsidRPr="00CF1C1A" w:rsidRDefault="00CF1C1A" w:rsidP="0066754F">
      <w:pPr>
        <w:pStyle w:val="Cabealho"/>
        <w:spacing w:line="360" w:lineRule="auto"/>
        <w:ind w:firstLine="1146"/>
        <w:jc w:val="both"/>
        <w:rPr>
          <w:rFonts w:asciiTheme="majorHAnsi" w:hAnsiTheme="majorHAnsi"/>
          <w:i/>
          <w:color w:val="000000"/>
          <w:sz w:val="22"/>
          <w:szCs w:val="22"/>
        </w:rPr>
      </w:pPr>
      <w:r>
        <w:rPr>
          <w:rFonts w:asciiTheme="majorHAnsi" w:hAnsiTheme="majorHAnsi"/>
          <w:i/>
          <w:color w:val="000000"/>
          <w:sz w:val="22"/>
          <w:szCs w:val="22"/>
        </w:rPr>
        <w:t xml:space="preserve">01 </w:t>
      </w:r>
      <w:r w:rsidR="0066754F">
        <w:rPr>
          <w:rFonts w:asciiTheme="majorHAnsi" w:hAnsiTheme="majorHAnsi"/>
          <w:i/>
          <w:color w:val="000000"/>
          <w:sz w:val="22"/>
          <w:szCs w:val="22"/>
        </w:rPr>
        <w:t>-</w:t>
      </w:r>
      <w:r w:rsidR="0066754F" w:rsidRPr="00CF1C1A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 xml:space="preserve"> De</w:t>
      </w:r>
      <w:r w:rsidR="002A1A5C" w:rsidRPr="00CF1C1A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 xml:space="preserve"> autoria do</w:t>
      </w:r>
      <w:r w:rsidR="001B63C0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>s</w:t>
      </w:r>
      <w:r w:rsidR="002A1A5C" w:rsidRPr="00CF1C1A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 xml:space="preserve"> vereador</w:t>
      </w:r>
      <w:r w:rsidR="001B63C0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>es</w:t>
      </w:r>
      <w:r w:rsidR="000E7E82" w:rsidRPr="00CF1C1A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 xml:space="preserve"> Francimar Carvalho Santos</w:t>
      </w:r>
      <w:r w:rsidR="001B63C0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 xml:space="preserve"> e Raimundo </w:t>
      </w:r>
      <w:proofErr w:type="spellStart"/>
      <w:proofErr w:type="gramStart"/>
      <w:r w:rsidR="001B63C0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>S.S.</w:t>
      </w:r>
      <w:proofErr w:type="gramEnd"/>
      <w:r w:rsidR="001B63C0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>Neto</w:t>
      </w:r>
      <w:proofErr w:type="spellEnd"/>
      <w:r w:rsidR="00E874C1">
        <w:rPr>
          <w:rFonts w:asciiTheme="majorHAnsi" w:hAnsiTheme="majorHAnsi"/>
          <w:b/>
          <w:i/>
          <w:color w:val="000000"/>
          <w:sz w:val="22"/>
          <w:szCs w:val="22"/>
          <w:u w:val="single"/>
        </w:rPr>
        <w:t>.</w:t>
      </w:r>
    </w:p>
    <w:p w:rsidR="001C107D" w:rsidRPr="00CF1C1A" w:rsidRDefault="00CF1C1A" w:rsidP="0066754F">
      <w:pPr>
        <w:pStyle w:val="Cabealho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CF1C1A">
        <w:rPr>
          <w:rFonts w:asciiTheme="majorHAnsi" w:hAnsiTheme="majorHAnsi"/>
          <w:i/>
          <w:color w:val="000000"/>
          <w:sz w:val="22"/>
          <w:szCs w:val="22"/>
        </w:rPr>
        <w:t xml:space="preserve">         </w:t>
      </w:r>
      <w:r w:rsidR="000E7E82" w:rsidRPr="00CF1C1A">
        <w:rPr>
          <w:rFonts w:asciiTheme="majorHAnsi" w:hAnsiTheme="majorHAnsi"/>
          <w:i/>
          <w:color w:val="000000"/>
          <w:sz w:val="22"/>
          <w:szCs w:val="22"/>
        </w:rPr>
        <w:t xml:space="preserve">Solicitando do Executivo e da Secretaria de </w:t>
      </w:r>
      <w:r w:rsidR="003F7996" w:rsidRPr="00CF1C1A">
        <w:rPr>
          <w:rFonts w:asciiTheme="majorHAnsi" w:hAnsiTheme="majorHAnsi"/>
          <w:i/>
          <w:color w:val="000000"/>
          <w:sz w:val="22"/>
          <w:szCs w:val="22"/>
        </w:rPr>
        <w:t>Infraestrutura</w:t>
      </w:r>
      <w:r w:rsidR="000E7E82" w:rsidRPr="00CF1C1A">
        <w:rPr>
          <w:rFonts w:asciiTheme="majorHAnsi" w:hAnsiTheme="majorHAnsi"/>
          <w:i/>
          <w:color w:val="000000"/>
          <w:sz w:val="22"/>
          <w:szCs w:val="22"/>
        </w:rPr>
        <w:t xml:space="preserve">, </w:t>
      </w:r>
      <w:r w:rsidR="007C763B" w:rsidRPr="00CF1C1A">
        <w:rPr>
          <w:rFonts w:asciiTheme="majorHAnsi" w:hAnsiTheme="majorHAnsi"/>
          <w:b/>
          <w:sz w:val="22"/>
          <w:szCs w:val="22"/>
        </w:rPr>
        <w:t>a tubulação ramal de água potável das Ruas da Vila Pronaf, conhecida como Vila Patioba, no povoado Bom Lugar, neste município.</w:t>
      </w:r>
    </w:p>
    <w:p w:rsidR="002D3BDB" w:rsidRPr="00CF1C1A" w:rsidRDefault="002D3BDB" w:rsidP="0066754F">
      <w:pPr>
        <w:pStyle w:val="Cabealho"/>
        <w:spacing w:line="360" w:lineRule="auto"/>
        <w:jc w:val="both"/>
        <w:rPr>
          <w:rFonts w:asciiTheme="majorHAnsi" w:hAnsiTheme="majorHAnsi"/>
          <w:b/>
          <w:i/>
          <w:sz w:val="22"/>
          <w:szCs w:val="22"/>
        </w:rPr>
      </w:pPr>
    </w:p>
    <w:p w:rsidR="005433D8" w:rsidRPr="00CF1C1A" w:rsidRDefault="005433D8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66754F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BB1713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11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março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P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07E68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63C0"/>
    <w:rsid w:val="001B6C4D"/>
    <w:rsid w:val="001C107D"/>
    <w:rsid w:val="001F6701"/>
    <w:rsid w:val="001F7A1E"/>
    <w:rsid w:val="00227727"/>
    <w:rsid w:val="002368E8"/>
    <w:rsid w:val="0024330F"/>
    <w:rsid w:val="002834E4"/>
    <w:rsid w:val="002A1A5C"/>
    <w:rsid w:val="002A75D4"/>
    <w:rsid w:val="002B48E6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7996"/>
    <w:rsid w:val="0043539D"/>
    <w:rsid w:val="0043736F"/>
    <w:rsid w:val="00477181"/>
    <w:rsid w:val="00484C68"/>
    <w:rsid w:val="004A30D5"/>
    <w:rsid w:val="004E1AA7"/>
    <w:rsid w:val="004E48ED"/>
    <w:rsid w:val="00500629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6754F"/>
    <w:rsid w:val="00675235"/>
    <w:rsid w:val="00687DBB"/>
    <w:rsid w:val="00694C81"/>
    <w:rsid w:val="006968B3"/>
    <w:rsid w:val="006A42FD"/>
    <w:rsid w:val="006B6E0E"/>
    <w:rsid w:val="006C0A1B"/>
    <w:rsid w:val="006F6570"/>
    <w:rsid w:val="0077318A"/>
    <w:rsid w:val="00786042"/>
    <w:rsid w:val="007C59F5"/>
    <w:rsid w:val="007C763B"/>
    <w:rsid w:val="00810291"/>
    <w:rsid w:val="00825BB0"/>
    <w:rsid w:val="008323B6"/>
    <w:rsid w:val="00851C52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CF1C1A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FD91-E0EA-4351-B885-CC4B77B8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39</cp:revision>
  <cp:lastPrinted>2016-02-17T11:40:00Z</cp:lastPrinted>
  <dcterms:created xsi:type="dcterms:W3CDTF">2015-05-15T15:22:00Z</dcterms:created>
  <dcterms:modified xsi:type="dcterms:W3CDTF">2016-03-14T15:44:00Z</dcterms:modified>
</cp:coreProperties>
</file>