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0B5A57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Cs w:val="24"/>
        </w:rPr>
      </w:pPr>
      <w:r w:rsidRPr="000B5A57">
        <w:rPr>
          <w:rFonts w:cs="Arial"/>
          <w:i/>
          <w:color w:val="000000" w:themeColor="text1"/>
          <w:szCs w:val="24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08057894" r:id="rId7"/>
        </w:objec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0"/>
        </w:rPr>
      </w:pPr>
      <w:r w:rsidRPr="00647065">
        <w:rPr>
          <w:rFonts w:cs="Arial"/>
          <w:b/>
          <w:bCs/>
          <w:i/>
          <w:color w:val="000000" w:themeColor="text1"/>
          <w:spacing w:val="32"/>
          <w:sz w:val="20"/>
        </w:rPr>
        <w:t>Estado do Maranhão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Câmara Municipal de João Lisboa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Sala de Protocolo</w:t>
      </w:r>
    </w:p>
    <w:p w:rsidR="00B146CE" w:rsidRPr="00647065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0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PAUTA DA SESSÃO ORDINÁRIA </w:t>
      </w:r>
      <w:r w:rsidR="000551A6">
        <w:rPr>
          <w:rFonts w:cs="Arial"/>
          <w:b/>
          <w:bCs/>
          <w:i/>
          <w:color w:val="000000" w:themeColor="text1"/>
          <w:sz w:val="20"/>
          <w:u w:val="single"/>
        </w:rPr>
        <w:t>04.11</w:t>
      </w:r>
      <w:r w:rsidR="0024330F" w:rsidRPr="00647065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  <w:r w:rsidR="00567E9B" w:rsidRPr="00647065">
        <w:rPr>
          <w:rFonts w:cs="Arial"/>
          <w:b/>
          <w:bCs/>
          <w:i/>
          <w:color w:val="000000" w:themeColor="text1"/>
          <w:sz w:val="20"/>
          <w:u w:val="single"/>
        </w:rPr>
        <w:t>2015</w:t>
      </w:r>
    </w:p>
    <w:p w:rsidR="00D6350B" w:rsidRDefault="00D6350B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D6350B" w:rsidRDefault="00D6350B" w:rsidP="00D6350B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u w:val="single"/>
        </w:rPr>
        <w:t xml:space="preserve">1 – Projeto de Lei </w:t>
      </w:r>
      <w:r w:rsidR="00322613">
        <w:rPr>
          <w:rFonts w:cs="Arial"/>
          <w:b/>
          <w:bCs/>
          <w:i/>
          <w:color w:val="000000" w:themeColor="text1"/>
          <w:sz w:val="20"/>
          <w:u w:val="single"/>
        </w:rPr>
        <w:t>Executivo</w:t>
      </w:r>
      <w:r>
        <w:rPr>
          <w:rFonts w:cs="Arial"/>
          <w:b/>
          <w:bCs/>
          <w:i/>
          <w:color w:val="000000" w:themeColor="text1"/>
          <w:sz w:val="20"/>
          <w:u w:val="single"/>
        </w:rPr>
        <w:t xml:space="preserve"> n° 0</w:t>
      </w:r>
      <w:r w:rsidR="00322613">
        <w:rPr>
          <w:rFonts w:cs="Arial"/>
          <w:b/>
          <w:bCs/>
          <w:i/>
          <w:color w:val="000000" w:themeColor="text1"/>
          <w:sz w:val="20"/>
          <w:u w:val="single"/>
        </w:rPr>
        <w:t>12</w:t>
      </w:r>
      <w:r>
        <w:rPr>
          <w:rFonts w:cs="Arial"/>
          <w:b/>
          <w:bCs/>
          <w:i/>
          <w:color w:val="000000" w:themeColor="text1"/>
          <w:sz w:val="20"/>
          <w:u w:val="single"/>
        </w:rPr>
        <w:t>/2015.</w:t>
      </w:r>
    </w:p>
    <w:p w:rsidR="00A70E14" w:rsidRDefault="00A70E14" w:rsidP="00D6350B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C77918" w:rsidRDefault="00322613" w:rsidP="00A70E14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u w:val="single"/>
        </w:rPr>
        <w:t>“Revoga artigo e inciso da Lei Municipal n° 006/2010 que dispõe sobre a alteração e revogação de dispositivos da Lei 009/2007 do</w:t>
      </w:r>
      <w:r w:rsidR="00A70E14">
        <w:rPr>
          <w:rFonts w:cs="Arial"/>
          <w:b/>
          <w:bCs/>
          <w:i/>
          <w:color w:val="000000" w:themeColor="text1"/>
          <w:sz w:val="20"/>
          <w:u w:val="single"/>
        </w:rPr>
        <w:t xml:space="preserve"> </w:t>
      </w:r>
      <w:r>
        <w:rPr>
          <w:rFonts w:cs="Arial"/>
          <w:b/>
          <w:bCs/>
          <w:i/>
          <w:color w:val="000000" w:themeColor="text1"/>
          <w:sz w:val="20"/>
          <w:u w:val="single"/>
        </w:rPr>
        <w:t>Conselho Municipal de Acompanhamento e Controle Social do Fundo de Manutenção e Desenvolvimento da Educação Básica e de Valorização dos profissionais da Educação – Conselho do FUNDEB de acordo com a Portaria FNDE n° 431, de 10 de dezembro de 2013 e dá outras</w:t>
      </w:r>
      <w:r w:rsidR="00E429D7">
        <w:rPr>
          <w:rFonts w:cs="Arial"/>
          <w:b/>
          <w:bCs/>
          <w:i/>
          <w:color w:val="000000" w:themeColor="text1"/>
          <w:sz w:val="20"/>
          <w:u w:val="single"/>
        </w:rPr>
        <w:t xml:space="preserve"> providências</w:t>
      </w:r>
      <w:r w:rsidR="00A70E14">
        <w:rPr>
          <w:rFonts w:cs="Arial"/>
          <w:b/>
          <w:bCs/>
          <w:i/>
          <w:color w:val="000000" w:themeColor="text1"/>
          <w:sz w:val="20"/>
          <w:u w:val="single"/>
        </w:rPr>
        <w:t>”.</w:t>
      </w:r>
    </w:p>
    <w:p w:rsidR="00A70E14" w:rsidRDefault="00A70E14" w:rsidP="00A70E14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A70E14" w:rsidRDefault="00A70E14" w:rsidP="00A70E14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A70E14" w:rsidRDefault="00A70E14" w:rsidP="00A70E14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A70E14" w:rsidRDefault="00A70E14" w:rsidP="00A70E14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A70E14" w:rsidRDefault="00A70E14" w:rsidP="00A70E14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A70E14" w:rsidRDefault="00A70E14" w:rsidP="00A70E14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A70E14" w:rsidRPr="00B87F8A" w:rsidRDefault="00A70E14" w:rsidP="00A70E14">
      <w:pPr>
        <w:pStyle w:val="Cabealho"/>
        <w:spacing w:line="360" w:lineRule="auto"/>
        <w:rPr>
          <w:b/>
          <w:i/>
          <w:color w:val="000000" w:themeColor="text1"/>
          <w:sz w:val="20"/>
        </w:rPr>
      </w:pPr>
    </w:p>
    <w:p w:rsidR="000228D8" w:rsidRPr="00C77918" w:rsidRDefault="000228D8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  <w:bookmarkStart w:id="0" w:name="_GoBack"/>
      <w:bookmarkEnd w:id="0"/>
    </w:p>
    <w:p w:rsidR="000228D8" w:rsidRPr="00C77918" w:rsidRDefault="000228D8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E05B21" w:rsidRPr="00C77918" w:rsidRDefault="00E05B21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61354D" w:rsidRPr="00C77918" w:rsidRDefault="003D5F2C" w:rsidP="0077318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Sa</w:t>
      </w:r>
      <w:r w:rsidR="00B146CE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>la das Sessões</w:t>
      </w:r>
      <w:r w:rsidR="00BB23A2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da Câmara Municipal de João Lisboa</w:t>
      </w:r>
      <w:r w:rsidR="00B146CE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aos </w:t>
      </w:r>
      <w:r w:rsidR="00A70E14">
        <w:rPr>
          <w:rFonts w:ascii="Arial" w:hAnsi="Arial" w:cs="Arial"/>
          <w:b/>
          <w:i/>
          <w:color w:val="000000" w:themeColor="text1"/>
          <w:sz w:val="20"/>
          <w:szCs w:val="20"/>
        </w:rPr>
        <w:t>03</w:t>
      </w:r>
      <w:r w:rsidR="00B146CE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dias do mês de </w:t>
      </w:r>
      <w:r w:rsidR="00A70E14">
        <w:rPr>
          <w:rFonts w:ascii="Arial" w:hAnsi="Arial" w:cs="Arial"/>
          <w:b/>
          <w:i/>
          <w:color w:val="000000" w:themeColor="text1"/>
          <w:sz w:val="20"/>
          <w:szCs w:val="20"/>
        </w:rPr>
        <w:t>novembro</w:t>
      </w:r>
      <w:r w:rsidR="00B146CE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201</w:t>
      </w:r>
      <w:r w:rsidR="008952E7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4E1AA7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</w:p>
    <w:p w:rsidR="009C62E3" w:rsidRDefault="009C62E3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A70E14" w:rsidRDefault="00A70E14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A70E14" w:rsidRDefault="00A70E14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A70E14" w:rsidRDefault="00A70E14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A70E14" w:rsidRDefault="00A70E14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A70E14" w:rsidRDefault="00A70E14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2F636D" w:rsidRPr="00647065" w:rsidRDefault="002F636D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2F636D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proofErr w:type="spellStart"/>
      <w:r w:rsidRPr="00647065">
        <w:rPr>
          <w:rFonts w:ascii="Arial" w:hAnsi="Arial" w:cs="Arial"/>
          <w:i/>
          <w:color w:val="000000" w:themeColor="text1"/>
          <w:sz w:val="20"/>
          <w:szCs w:val="20"/>
        </w:rPr>
        <w:t>Francimar</w:t>
      </w:r>
      <w:proofErr w:type="spellEnd"/>
      <w:r w:rsidRPr="00647065">
        <w:rPr>
          <w:rFonts w:ascii="Arial" w:hAnsi="Arial" w:cs="Arial"/>
          <w:i/>
          <w:color w:val="000000" w:themeColor="text1"/>
          <w:sz w:val="20"/>
          <w:szCs w:val="20"/>
        </w:rPr>
        <w:t xml:space="preserve"> Carvalho Santos</w:t>
      </w:r>
    </w:p>
    <w:p w:rsidR="002F636D" w:rsidRPr="00647065" w:rsidRDefault="002F636D" w:rsidP="00BB23A2">
      <w:pPr>
        <w:tabs>
          <w:tab w:val="left" w:pos="435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Presidente</w:t>
      </w:r>
    </w:p>
    <w:sectPr w:rsidR="002F636D" w:rsidRPr="00647065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28D8"/>
    <w:rsid w:val="00033EAB"/>
    <w:rsid w:val="000359C6"/>
    <w:rsid w:val="00041194"/>
    <w:rsid w:val="0005149A"/>
    <w:rsid w:val="000551A6"/>
    <w:rsid w:val="0005667F"/>
    <w:rsid w:val="0006525E"/>
    <w:rsid w:val="00080116"/>
    <w:rsid w:val="00081463"/>
    <w:rsid w:val="0008787E"/>
    <w:rsid w:val="000929AB"/>
    <w:rsid w:val="000933D7"/>
    <w:rsid w:val="000B0D7F"/>
    <w:rsid w:val="000B3F6A"/>
    <w:rsid w:val="000B5A57"/>
    <w:rsid w:val="000D56DE"/>
    <w:rsid w:val="000F3D7E"/>
    <w:rsid w:val="00121AA1"/>
    <w:rsid w:val="001223E8"/>
    <w:rsid w:val="00134C2C"/>
    <w:rsid w:val="00141A65"/>
    <w:rsid w:val="00142470"/>
    <w:rsid w:val="001503A5"/>
    <w:rsid w:val="001710BE"/>
    <w:rsid w:val="001762E8"/>
    <w:rsid w:val="001A347D"/>
    <w:rsid w:val="001B6C4D"/>
    <w:rsid w:val="001F6701"/>
    <w:rsid w:val="001F7A1E"/>
    <w:rsid w:val="00227727"/>
    <w:rsid w:val="002368E8"/>
    <w:rsid w:val="0023720A"/>
    <w:rsid w:val="0024330F"/>
    <w:rsid w:val="002B48E6"/>
    <w:rsid w:val="002C3F9B"/>
    <w:rsid w:val="002F636D"/>
    <w:rsid w:val="002F664A"/>
    <w:rsid w:val="002F6D01"/>
    <w:rsid w:val="00322613"/>
    <w:rsid w:val="00327DA5"/>
    <w:rsid w:val="00351133"/>
    <w:rsid w:val="0035763A"/>
    <w:rsid w:val="0036426C"/>
    <w:rsid w:val="00381514"/>
    <w:rsid w:val="00386BC8"/>
    <w:rsid w:val="0039043B"/>
    <w:rsid w:val="003A70E4"/>
    <w:rsid w:val="003B7707"/>
    <w:rsid w:val="003C281B"/>
    <w:rsid w:val="003D5F2C"/>
    <w:rsid w:val="003E65C2"/>
    <w:rsid w:val="003F00AE"/>
    <w:rsid w:val="0043064B"/>
    <w:rsid w:val="0043539D"/>
    <w:rsid w:val="0043736F"/>
    <w:rsid w:val="0044360B"/>
    <w:rsid w:val="00447635"/>
    <w:rsid w:val="0045471E"/>
    <w:rsid w:val="00472856"/>
    <w:rsid w:val="00474FFA"/>
    <w:rsid w:val="00477181"/>
    <w:rsid w:val="00484C68"/>
    <w:rsid w:val="004A30D5"/>
    <w:rsid w:val="004E0B58"/>
    <w:rsid w:val="004E0FB2"/>
    <w:rsid w:val="004E1AA7"/>
    <w:rsid w:val="00500629"/>
    <w:rsid w:val="0051320B"/>
    <w:rsid w:val="00524A1E"/>
    <w:rsid w:val="00532CBE"/>
    <w:rsid w:val="005433D8"/>
    <w:rsid w:val="00562430"/>
    <w:rsid w:val="00566CA1"/>
    <w:rsid w:val="00567E9B"/>
    <w:rsid w:val="0057757D"/>
    <w:rsid w:val="005A4E88"/>
    <w:rsid w:val="005C5152"/>
    <w:rsid w:val="005F14A2"/>
    <w:rsid w:val="005F3D1C"/>
    <w:rsid w:val="005F7FD6"/>
    <w:rsid w:val="006023DB"/>
    <w:rsid w:val="0061354D"/>
    <w:rsid w:val="0062708F"/>
    <w:rsid w:val="00643DFE"/>
    <w:rsid w:val="006455AF"/>
    <w:rsid w:val="00647065"/>
    <w:rsid w:val="00652124"/>
    <w:rsid w:val="00652160"/>
    <w:rsid w:val="0066046F"/>
    <w:rsid w:val="00675235"/>
    <w:rsid w:val="00687DBB"/>
    <w:rsid w:val="00693FE7"/>
    <w:rsid w:val="00694C81"/>
    <w:rsid w:val="006953A1"/>
    <w:rsid w:val="006A42FD"/>
    <w:rsid w:val="006A6797"/>
    <w:rsid w:val="006B6E0E"/>
    <w:rsid w:val="006E5BFB"/>
    <w:rsid w:val="006F6570"/>
    <w:rsid w:val="0072278B"/>
    <w:rsid w:val="0077318A"/>
    <w:rsid w:val="00786042"/>
    <w:rsid w:val="007C59F5"/>
    <w:rsid w:val="00810291"/>
    <w:rsid w:val="00825BB0"/>
    <w:rsid w:val="008323B6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A4352"/>
    <w:rsid w:val="009B0DC4"/>
    <w:rsid w:val="009C12D3"/>
    <w:rsid w:val="009C33A8"/>
    <w:rsid w:val="009C62E3"/>
    <w:rsid w:val="009D34E6"/>
    <w:rsid w:val="009E0DE2"/>
    <w:rsid w:val="009E7608"/>
    <w:rsid w:val="009F309D"/>
    <w:rsid w:val="009F3FB8"/>
    <w:rsid w:val="00A02E5D"/>
    <w:rsid w:val="00A32792"/>
    <w:rsid w:val="00A35B91"/>
    <w:rsid w:val="00A44A59"/>
    <w:rsid w:val="00A50434"/>
    <w:rsid w:val="00A568B0"/>
    <w:rsid w:val="00A70E14"/>
    <w:rsid w:val="00A821C0"/>
    <w:rsid w:val="00AC4D14"/>
    <w:rsid w:val="00AF113A"/>
    <w:rsid w:val="00AF5C8B"/>
    <w:rsid w:val="00B03A87"/>
    <w:rsid w:val="00B072E0"/>
    <w:rsid w:val="00B146CE"/>
    <w:rsid w:val="00B45586"/>
    <w:rsid w:val="00B5231F"/>
    <w:rsid w:val="00B83009"/>
    <w:rsid w:val="00B87F8A"/>
    <w:rsid w:val="00BA0749"/>
    <w:rsid w:val="00BB23A2"/>
    <w:rsid w:val="00BB3BB9"/>
    <w:rsid w:val="00BB51DF"/>
    <w:rsid w:val="00BB7FE7"/>
    <w:rsid w:val="00BD2A4D"/>
    <w:rsid w:val="00BE32C5"/>
    <w:rsid w:val="00BE3896"/>
    <w:rsid w:val="00BF3C83"/>
    <w:rsid w:val="00C16118"/>
    <w:rsid w:val="00C22052"/>
    <w:rsid w:val="00C34024"/>
    <w:rsid w:val="00C41EC8"/>
    <w:rsid w:val="00C50335"/>
    <w:rsid w:val="00C51C8A"/>
    <w:rsid w:val="00C566D9"/>
    <w:rsid w:val="00C56745"/>
    <w:rsid w:val="00C77918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6350B"/>
    <w:rsid w:val="00D8229E"/>
    <w:rsid w:val="00DF6283"/>
    <w:rsid w:val="00E051CA"/>
    <w:rsid w:val="00E05B21"/>
    <w:rsid w:val="00E06FFC"/>
    <w:rsid w:val="00E34EE3"/>
    <w:rsid w:val="00E35B73"/>
    <w:rsid w:val="00E429D7"/>
    <w:rsid w:val="00E46E9B"/>
    <w:rsid w:val="00E66E65"/>
    <w:rsid w:val="00EA779C"/>
    <w:rsid w:val="00EB64FF"/>
    <w:rsid w:val="00EB68A2"/>
    <w:rsid w:val="00EB7703"/>
    <w:rsid w:val="00EF15CF"/>
    <w:rsid w:val="00EF3D15"/>
    <w:rsid w:val="00F03618"/>
    <w:rsid w:val="00F03C39"/>
    <w:rsid w:val="00F1283D"/>
    <w:rsid w:val="00F23BC2"/>
    <w:rsid w:val="00F30E4B"/>
    <w:rsid w:val="00F81B00"/>
    <w:rsid w:val="00FA097A"/>
    <w:rsid w:val="00FA6A8E"/>
    <w:rsid w:val="00FC0F51"/>
    <w:rsid w:val="00FD53B2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55</cp:revision>
  <cp:lastPrinted>2015-04-17T15:15:00Z</cp:lastPrinted>
  <dcterms:created xsi:type="dcterms:W3CDTF">2015-05-15T15:22:00Z</dcterms:created>
  <dcterms:modified xsi:type="dcterms:W3CDTF">2015-11-03T15:12:00Z</dcterms:modified>
</cp:coreProperties>
</file>