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9" o:title=""/>
          </v:shape>
          <o:OLEObject Type="Embed" ProgID="CDraw5" ShapeID="_x0000_i1025" DrawAspect="Content" ObjectID="_1540617918" r:id="rId10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PAUTA DA SESSÃO ORDINÁRIA</w:t>
      </w:r>
      <w:proofErr w:type="gramStart"/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CC7F2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proofErr w:type="gramEnd"/>
      <w:r w:rsidR="00D1176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14.</w:t>
      </w:r>
      <w:r w:rsidR="00F50DB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="007E59F4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7C763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7F7362" w:rsidRPr="00725C48" w:rsidRDefault="007F7362" w:rsidP="00C41EC8">
      <w:pPr>
        <w:pStyle w:val="Cabealho"/>
        <w:spacing w:line="360" w:lineRule="auto"/>
        <w:jc w:val="center"/>
        <w:rPr>
          <w:rFonts w:cs="Arial"/>
          <w:bCs/>
          <w:i/>
          <w:color w:val="000000" w:themeColor="text1"/>
          <w:sz w:val="22"/>
          <w:szCs w:val="22"/>
          <w:u w:val="single"/>
        </w:rPr>
      </w:pPr>
    </w:p>
    <w:p w:rsidR="00B146CE" w:rsidRPr="007A1FF0" w:rsidRDefault="004C4E05" w:rsidP="007A1FF0">
      <w:pPr>
        <w:pStyle w:val="Cabealho"/>
        <w:spacing w:line="360" w:lineRule="auto"/>
        <w:jc w:val="both"/>
        <w:rPr>
          <w:rFonts w:asciiTheme="majorHAnsi" w:hAnsiTheme="majorHAnsi" w:cs="Arial"/>
          <w:bCs/>
          <w:i/>
          <w:color w:val="000000" w:themeColor="text1"/>
          <w:szCs w:val="24"/>
        </w:rPr>
      </w:pPr>
      <w:r w:rsidRPr="007A1FF0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          </w:t>
      </w:r>
      <w:r w:rsidR="006C5D92" w:rsidRPr="007A1FF0">
        <w:rPr>
          <w:rFonts w:asciiTheme="majorHAnsi" w:hAnsiTheme="majorHAnsi" w:cs="Arial"/>
          <w:b/>
          <w:bCs/>
          <w:i/>
          <w:color w:val="000000" w:themeColor="text1"/>
          <w:szCs w:val="24"/>
        </w:rPr>
        <w:t>0</w:t>
      </w:r>
      <w:r w:rsidR="00DF30F9">
        <w:rPr>
          <w:rFonts w:asciiTheme="majorHAnsi" w:hAnsiTheme="majorHAnsi" w:cs="Arial"/>
          <w:b/>
          <w:bCs/>
          <w:i/>
          <w:color w:val="000000" w:themeColor="text1"/>
          <w:szCs w:val="24"/>
        </w:rPr>
        <w:t>3</w:t>
      </w:r>
      <w:r w:rsidR="002F2B30">
        <w:rPr>
          <w:rFonts w:asciiTheme="majorHAnsi" w:hAnsiTheme="majorHAnsi" w:cs="Arial"/>
          <w:b/>
          <w:bCs/>
          <w:i/>
          <w:color w:val="000000" w:themeColor="text1"/>
          <w:szCs w:val="24"/>
        </w:rPr>
        <w:t xml:space="preserve"> – Indicação;</w:t>
      </w:r>
    </w:p>
    <w:p w:rsidR="0035763A" w:rsidRPr="007A1FF0" w:rsidRDefault="0035763A" w:rsidP="007A1FF0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Cs w:val="24"/>
          <w:u w:val="single"/>
        </w:rPr>
      </w:pPr>
    </w:p>
    <w:p w:rsidR="00F50DB8" w:rsidRDefault="005E00AE" w:rsidP="00DF30F9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Cs w:val="24"/>
        </w:rPr>
      </w:pPr>
      <w:r w:rsidRPr="007A1FF0">
        <w:rPr>
          <w:rFonts w:asciiTheme="majorHAnsi" w:hAnsiTheme="majorHAnsi" w:cs="Arial"/>
          <w:b/>
          <w:bCs/>
          <w:i/>
          <w:color w:val="000000" w:themeColor="text1"/>
          <w:szCs w:val="24"/>
        </w:rPr>
        <w:t xml:space="preserve">   </w:t>
      </w:r>
      <w:r w:rsidR="002F2B30">
        <w:rPr>
          <w:rFonts w:asciiTheme="majorHAnsi" w:hAnsiTheme="majorHAnsi" w:cs="Arial"/>
          <w:b/>
          <w:bCs/>
          <w:i/>
          <w:color w:val="000000" w:themeColor="text1"/>
          <w:szCs w:val="24"/>
        </w:rPr>
        <w:t xml:space="preserve"> </w:t>
      </w:r>
    </w:p>
    <w:p w:rsidR="007566A2" w:rsidRDefault="00DF30F9" w:rsidP="007566A2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Cs w:val="24"/>
        </w:rPr>
      </w:pPr>
      <w:r>
        <w:rPr>
          <w:rFonts w:asciiTheme="majorHAnsi" w:hAnsiTheme="majorHAnsi" w:cs="Arial"/>
          <w:b/>
          <w:bCs/>
          <w:i/>
          <w:color w:val="000000" w:themeColor="text1"/>
          <w:szCs w:val="24"/>
        </w:rPr>
        <w:t xml:space="preserve">1 – De autoria da vereadora Valdilene </w:t>
      </w:r>
      <w:proofErr w:type="spellStart"/>
      <w:r>
        <w:rPr>
          <w:rFonts w:asciiTheme="majorHAnsi" w:hAnsiTheme="majorHAnsi" w:cs="Arial"/>
          <w:b/>
          <w:bCs/>
          <w:i/>
          <w:color w:val="000000" w:themeColor="text1"/>
          <w:szCs w:val="24"/>
        </w:rPr>
        <w:t>Milhomem</w:t>
      </w:r>
      <w:proofErr w:type="spellEnd"/>
      <w:r>
        <w:rPr>
          <w:rFonts w:asciiTheme="majorHAnsi" w:hAnsiTheme="majorHAnsi" w:cs="Arial"/>
          <w:b/>
          <w:bCs/>
          <w:i/>
          <w:color w:val="000000" w:themeColor="text1"/>
          <w:szCs w:val="24"/>
        </w:rPr>
        <w:t xml:space="preserve"> Mota Batista</w:t>
      </w:r>
    </w:p>
    <w:p w:rsidR="007566A2" w:rsidRDefault="007566A2" w:rsidP="007566A2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Cs w:val="24"/>
        </w:rPr>
      </w:pPr>
    </w:p>
    <w:p w:rsidR="00DF30F9" w:rsidRPr="00DF30F9" w:rsidRDefault="007566A2" w:rsidP="007566A2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Cs w:val="24"/>
        </w:rPr>
      </w:pPr>
      <w:r>
        <w:rPr>
          <w:rFonts w:ascii="Cambria" w:hAnsi="Cambria"/>
          <w:b/>
        </w:rPr>
        <w:tab/>
        <w:t xml:space="preserve">  </w:t>
      </w:r>
      <w:r w:rsidRPr="007566A2">
        <w:rPr>
          <w:rFonts w:ascii="Cambria" w:hAnsi="Cambria"/>
        </w:rPr>
        <w:t>S</w:t>
      </w:r>
      <w:r w:rsidR="00DF30F9" w:rsidRPr="00DF30F9">
        <w:rPr>
          <w:rFonts w:ascii="Cambria" w:hAnsi="Cambria"/>
        </w:rPr>
        <w:t>olicitando que o Município através da Secretaria de saúde</w:t>
      </w:r>
      <w:r w:rsidR="000F09ED" w:rsidRPr="00DF30F9">
        <w:rPr>
          <w:rFonts w:ascii="Cambria" w:hAnsi="Cambria"/>
        </w:rPr>
        <w:t xml:space="preserve"> faça</w:t>
      </w:r>
      <w:r w:rsidR="00DF30F9" w:rsidRPr="00DF30F9">
        <w:rPr>
          <w:rFonts w:ascii="Cambria" w:hAnsi="Cambria"/>
          <w:b/>
        </w:rPr>
        <w:t xml:space="preserve"> Adesão junto ao Ministério da Saúde para aquisição de </w:t>
      </w:r>
      <w:proofErr w:type="gramStart"/>
      <w:r w:rsidR="00DF30F9" w:rsidRPr="00DF30F9">
        <w:rPr>
          <w:rFonts w:ascii="Cambria" w:hAnsi="Cambria"/>
          <w:b/>
        </w:rPr>
        <w:t>uma Van</w:t>
      </w:r>
      <w:proofErr w:type="gramEnd"/>
      <w:r w:rsidR="00DF30F9" w:rsidRPr="00DF30F9">
        <w:rPr>
          <w:rFonts w:ascii="Cambria" w:hAnsi="Cambria"/>
          <w:b/>
        </w:rPr>
        <w:t xml:space="preserve"> para transportar pacientes que precisam fazer hemodiálise.</w:t>
      </w:r>
    </w:p>
    <w:p w:rsidR="00DF30F9" w:rsidRDefault="00DF30F9" w:rsidP="00DF30F9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Cs w:val="24"/>
        </w:rPr>
      </w:pPr>
    </w:p>
    <w:p w:rsidR="00DF30F9" w:rsidRDefault="00DF30F9" w:rsidP="00DF30F9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Cs w:val="24"/>
        </w:rPr>
      </w:pPr>
    </w:p>
    <w:p w:rsidR="00DF30F9" w:rsidRPr="007A1FF0" w:rsidRDefault="00DF30F9" w:rsidP="00DF30F9">
      <w:pPr>
        <w:pStyle w:val="Cabealho"/>
        <w:jc w:val="both"/>
        <w:rPr>
          <w:rFonts w:asciiTheme="majorHAnsi" w:hAnsiTheme="majorHAnsi"/>
          <w:b/>
        </w:rPr>
      </w:pPr>
    </w:p>
    <w:p w:rsidR="00461CBC" w:rsidRDefault="00DF30F9" w:rsidP="00DF30F9">
      <w:pPr>
        <w:pStyle w:val="Cabealho"/>
        <w:spacing w:line="276" w:lineRule="auto"/>
        <w:jc w:val="both"/>
        <w:rPr>
          <w:rFonts w:asciiTheme="majorHAnsi" w:hAnsiTheme="majorHAnsi"/>
          <w:b/>
          <w:i/>
          <w:color w:val="000000"/>
          <w:szCs w:val="24"/>
        </w:rPr>
      </w:pPr>
      <w:r>
        <w:rPr>
          <w:rFonts w:asciiTheme="majorHAnsi" w:hAnsiTheme="majorHAnsi"/>
          <w:b/>
          <w:i/>
          <w:color w:val="000000"/>
          <w:szCs w:val="24"/>
        </w:rPr>
        <w:t>2</w:t>
      </w:r>
      <w:r w:rsidR="00461CBC" w:rsidRPr="007A1FF0">
        <w:rPr>
          <w:rFonts w:asciiTheme="majorHAnsi" w:hAnsiTheme="majorHAnsi"/>
          <w:b/>
          <w:i/>
          <w:color w:val="000000"/>
          <w:szCs w:val="24"/>
        </w:rPr>
        <w:t xml:space="preserve"> – De autoria do vereador Raimundo de Sousa Soares Neto</w:t>
      </w:r>
    </w:p>
    <w:p w:rsidR="007A1FF0" w:rsidRPr="007A1FF0" w:rsidRDefault="007A1FF0" w:rsidP="00DF30F9">
      <w:pPr>
        <w:pStyle w:val="Cabealho"/>
        <w:spacing w:line="276" w:lineRule="auto"/>
        <w:jc w:val="both"/>
        <w:rPr>
          <w:rFonts w:asciiTheme="majorHAnsi" w:hAnsiTheme="majorHAnsi"/>
          <w:b/>
          <w:i/>
          <w:color w:val="000000"/>
          <w:szCs w:val="24"/>
        </w:rPr>
      </w:pPr>
    </w:p>
    <w:p w:rsidR="00461CBC" w:rsidRDefault="007A1FF0" w:rsidP="00DF30F9">
      <w:pPr>
        <w:pStyle w:val="Cabealho"/>
        <w:spacing w:line="276" w:lineRule="auto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 w:rsidR="00461CBC" w:rsidRPr="007A1FF0">
        <w:rPr>
          <w:rFonts w:asciiTheme="majorHAnsi" w:hAnsiTheme="majorHAnsi"/>
          <w:szCs w:val="24"/>
        </w:rPr>
        <w:t xml:space="preserve"> Solicitando do senhor prefeito Jairo Madeira de Coimbra, juntamente com o Secretário de Infraestrutura, </w:t>
      </w:r>
      <w:r w:rsidR="00461CBC" w:rsidRPr="007A1FF0">
        <w:rPr>
          <w:rFonts w:asciiTheme="majorHAnsi" w:hAnsiTheme="majorHAnsi"/>
          <w:b/>
          <w:szCs w:val="24"/>
        </w:rPr>
        <w:t>a construção de um (01) redutor de velocidade (</w:t>
      </w:r>
      <w:proofErr w:type="spellStart"/>
      <w:r w:rsidR="00461CBC" w:rsidRPr="007A1FF0">
        <w:rPr>
          <w:rFonts w:asciiTheme="majorHAnsi" w:hAnsiTheme="majorHAnsi"/>
          <w:b/>
          <w:szCs w:val="24"/>
        </w:rPr>
        <w:t>quebra-mola</w:t>
      </w:r>
      <w:proofErr w:type="spellEnd"/>
      <w:r w:rsidR="00461CBC" w:rsidRPr="007A1FF0">
        <w:rPr>
          <w:rFonts w:asciiTheme="majorHAnsi" w:hAnsiTheme="majorHAnsi"/>
          <w:b/>
          <w:szCs w:val="24"/>
        </w:rPr>
        <w:t>), na Rua 1ª de Maio, cruzamento com a Rua Bandeirantes.</w:t>
      </w:r>
    </w:p>
    <w:p w:rsidR="00DF30F9" w:rsidRDefault="00DF30F9" w:rsidP="00DF30F9">
      <w:pPr>
        <w:pStyle w:val="Cabealho"/>
        <w:spacing w:line="276" w:lineRule="auto"/>
        <w:jc w:val="both"/>
        <w:rPr>
          <w:rFonts w:asciiTheme="majorHAnsi" w:hAnsiTheme="majorHAnsi"/>
          <w:b/>
          <w:szCs w:val="24"/>
        </w:rPr>
      </w:pPr>
    </w:p>
    <w:p w:rsidR="00DF30F9" w:rsidRPr="007A1FF0" w:rsidRDefault="00DF30F9" w:rsidP="00DF30F9">
      <w:pPr>
        <w:pStyle w:val="Cabealho"/>
        <w:spacing w:line="276" w:lineRule="auto"/>
        <w:jc w:val="both"/>
        <w:rPr>
          <w:rFonts w:asciiTheme="majorHAnsi" w:hAnsiTheme="majorHAnsi"/>
          <w:b/>
          <w:szCs w:val="24"/>
        </w:rPr>
      </w:pPr>
    </w:p>
    <w:p w:rsidR="00DF30F9" w:rsidRPr="00DF30F9" w:rsidRDefault="00DF30F9" w:rsidP="00DF30F9">
      <w:pPr>
        <w:pStyle w:val="Cabealho"/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r w:rsidRPr="00DF30F9">
        <w:rPr>
          <w:rFonts w:asciiTheme="majorHAnsi" w:hAnsiTheme="majorHAnsi"/>
        </w:rPr>
        <w:t xml:space="preserve">Solicitando ao </w:t>
      </w:r>
      <w:proofErr w:type="spellStart"/>
      <w:r w:rsidRPr="00DF30F9">
        <w:rPr>
          <w:rFonts w:asciiTheme="majorHAnsi" w:hAnsiTheme="majorHAnsi"/>
        </w:rPr>
        <w:t>Exmº</w:t>
      </w:r>
      <w:proofErr w:type="spellEnd"/>
      <w:r w:rsidRPr="00DF30F9">
        <w:rPr>
          <w:rFonts w:asciiTheme="majorHAnsi" w:hAnsiTheme="majorHAnsi"/>
        </w:rPr>
        <w:t xml:space="preserve"> Senhor Prefeito Municipal Jairo Madeira de Coimbra, juntamente com a Secretaria de Saúde</w:t>
      </w:r>
      <w:r w:rsidRPr="00DF30F9">
        <w:rPr>
          <w:rFonts w:asciiTheme="majorHAnsi" w:hAnsiTheme="majorHAnsi"/>
          <w:b/>
        </w:rPr>
        <w:t xml:space="preserve">, a compra de um aparelho Autoclave 21 litros para o CEO do município de João Lisboa. </w:t>
      </w:r>
    </w:p>
    <w:p w:rsidR="006C5D92" w:rsidRPr="00DF30F9" w:rsidRDefault="006C5D92" w:rsidP="00DF30F9">
      <w:pPr>
        <w:pStyle w:val="Cabealho"/>
        <w:spacing w:line="276" w:lineRule="auto"/>
        <w:jc w:val="both"/>
        <w:rPr>
          <w:rFonts w:asciiTheme="majorHAnsi" w:hAnsiTheme="majorHAnsi"/>
          <w:b/>
          <w:szCs w:val="24"/>
        </w:rPr>
      </w:pPr>
    </w:p>
    <w:p w:rsidR="006C5D92" w:rsidRPr="00DF30F9" w:rsidRDefault="006C5D92" w:rsidP="00DF30F9">
      <w:pPr>
        <w:pStyle w:val="Cabealho"/>
        <w:spacing w:line="276" w:lineRule="auto"/>
        <w:jc w:val="both"/>
        <w:rPr>
          <w:rFonts w:asciiTheme="majorHAnsi" w:hAnsiTheme="majorHAnsi"/>
          <w:b/>
          <w:szCs w:val="24"/>
        </w:rPr>
      </w:pPr>
    </w:p>
    <w:p w:rsidR="006C5D92" w:rsidRPr="00DF30F9" w:rsidRDefault="006C5D92" w:rsidP="00DF30F9">
      <w:pPr>
        <w:pStyle w:val="Cabealho"/>
        <w:spacing w:line="276" w:lineRule="auto"/>
        <w:jc w:val="both"/>
        <w:rPr>
          <w:rFonts w:asciiTheme="majorHAnsi" w:hAnsiTheme="majorHAnsi"/>
          <w:szCs w:val="24"/>
        </w:rPr>
      </w:pPr>
    </w:p>
    <w:p w:rsidR="00461CBC" w:rsidRPr="007A1FF0" w:rsidRDefault="00461CBC" w:rsidP="00DF30F9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Cs w:val="24"/>
          <w:u w:val="single"/>
        </w:rPr>
      </w:pPr>
    </w:p>
    <w:p w:rsidR="007C2D4C" w:rsidRDefault="00B146CE" w:rsidP="00DF30F9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</w:rPr>
      </w:pPr>
      <w:r w:rsidRPr="007A1FF0">
        <w:rPr>
          <w:rFonts w:asciiTheme="majorHAnsi" w:hAnsiTheme="majorHAnsi" w:cs="Arial"/>
          <w:b/>
          <w:i/>
          <w:color w:val="000000" w:themeColor="text1"/>
        </w:rPr>
        <w:t>Sala das Sessões</w:t>
      </w:r>
      <w:r w:rsidR="00BB23A2" w:rsidRPr="007A1FF0">
        <w:rPr>
          <w:rFonts w:asciiTheme="majorHAnsi" w:hAnsiTheme="majorHAnsi" w:cs="Arial"/>
          <w:b/>
          <w:i/>
          <w:color w:val="000000" w:themeColor="text1"/>
        </w:rPr>
        <w:t xml:space="preserve"> da Câmara Municipal de João Lisboa</w:t>
      </w:r>
      <w:r w:rsidRPr="007A1FF0">
        <w:rPr>
          <w:rFonts w:asciiTheme="majorHAnsi" w:hAnsiTheme="majorHAnsi" w:cs="Arial"/>
          <w:b/>
          <w:i/>
          <w:color w:val="000000" w:themeColor="text1"/>
        </w:rPr>
        <w:t xml:space="preserve">, aos </w:t>
      </w:r>
      <w:r w:rsidR="00D11769">
        <w:rPr>
          <w:rFonts w:asciiTheme="majorHAnsi" w:hAnsiTheme="majorHAnsi" w:cs="Arial"/>
          <w:b/>
          <w:i/>
          <w:color w:val="000000" w:themeColor="text1"/>
        </w:rPr>
        <w:t>11</w:t>
      </w:r>
      <w:r w:rsidR="00D8675B" w:rsidRPr="007A1FF0">
        <w:rPr>
          <w:rFonts w:asciiTheme="majorHAnsi" w:hAnsiTheme="majorHAnsi" w:cs="Arial"/>
          <w:b/>
          <w:i/>
          <w:color w:val="000000" w:themeColor="text1"/>
        </w:rPr>
        <w:t xml:space="preserve"> </w:t>
      </w:r>
      <w:r w:rsidRPr="007A1FF0">
        <w:rPr>
          <w:rFonts w:asciiTheme="majorHAnsi" w:hAnsiTheme="majorHAnsi" w:cs="Arial"/>
          <w:b/>
          <w:i/>
          <w:color w:val="000000" w:themeColor="text1"/>
        </w:rPr>
        <w:t xml:space="preserve">dias do mês de </w:t>
      </w:r>
      <w:r w:rsidR="00DF30F9">
        <w:rPr>
          <w:rFonts w:asciiTheme="majorHAnsi" w:hAnsiTheme="majorHAnsi" w:cs="Arial"/>
          <w:b/>
          <w:i/>
          <w:color w:val="000000" w:themeColor="text1"/>
        </w:rPr>
        <w:t>novembro</w:t>
      </w:r>
      <w:r w:rsidR="00D77AD1" w:rsidRPr="007A1FF0">
        <w:rPr>
          <w:rFonts w:asciiTheme="majorHAnsi" w:hAnsiTheme="majorHAnsi" w:cs="Arial"/>
          <w:b/>
          <w:i/>
          <w:color w:val="000000" w:themeColor="text1"/>
        </w:rPr>
        <w:t xml:space="preserve"> </w:t>
      </w:r>
      <w:r w:rsidRPr="007A1FF0">
        <w:rPr>
          <w:rFonts w:asciiTheme="majorHAnsi" w:hAnsiTheme="majorHAnsi" w:cs="Arial"/>
          <w:b/>
          <w:i/>
          <w:color w:val="000000" w:themeColor="text1"/>
        </w:rPr>
        <w:t>de 201</w:t>
      </w:r>
      <w:r w:rsidR="007A1FF0">
        <w:rPr>
          <w:rFonts w:asciiTheme="majorHAnsi" w:hAnsiTheme="majorHAnsi" w:cs="Arial"/>
          <w:b/>
          <w:i/>
          <w:color w:val="000000" w:themeColor="text1"/>
        </w:rPr>
        <w:t>6</w:t>
      </w:r>
      <w:r w:rsidR="00E5290A">
        <w:rPr>
          <w:rFonts w:asciiTheme="majorHAnsi" w:hAnsiTheme="majorHAnsi" w:cs="Arial"/>
          <w:b/>
          <w:i/>
          <w:color w:val="000000" w:themeColor="text1"/>
        </w:rPr>
        <w:t>.</w:t>
      </w:r>
    </w:p>
    <w:p w:rsidR="002F2B30" w:rsidRDefault="002F2B30" w:rsidP="00DF30F9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</w:rPr>
      </w:pPr>
      <w:bookmarkStart w:id="0" w:name="_GoBack"/>
      <w:bookmarkEnd w:id="0"/>
    </w:p>
    <w:p w:rsidR="002F2B30" w:rsidRDefault="002F2B30" w:rsidP="00DF30F9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</w:rPr>
      </w:pPr>
    </w:p>
    <w:p w:rsidR="002F2B30" w:rsidRPr="00E5290A" w:rsidRDefault="002F2B30" w:rsidP="00DF30F9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</w:rPr>
      </w:pPr>
    </w:p>
    <w:p w:rsidR="0043736F" w:rsidRPr="007A1FF0" w:rsidRDefault="0066754F" w:rsidP="00DF30F9">
      <w:pPr>
        <w:tabs>
          <w:tab w:val="left" w:pos="4350"/>
        </w:tabs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 w:rsidRPr="007A1FF0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                                                                             </w:t>
      </w:r>
      <w:proofErr w:type="spellStart"/>
      <w:r w:rsidR="00B146CE" w:rsidRPr="007A1FF0">
        <w:rPr>
          <w:rFonts w:asciiTheme="majorHAnsi" w:hAnsiTheme="majorHAnsi" w:cs="Arial"/>
          <w:i/>
          <w:color w:val="000000" w:themeColor="text1"/>
          <w:sz w:val="22"/>
          <w:szCs w:val="22"/>
        </w:rPr>
        <w:t>Francimar</w:t>
      </w:r>
      <w:proofErr w:type="spellEnd"/>
      <w:r w:rsidR="00B146CE" w:rsidRPr="007A1FF0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7A1FF0" w:rsidRDefault="00CF1C1A" w:rsidP="00DF30F9">
      <w:pPr>
        <w:tabs>
          <w:tab w:val="left" w:pos="4350"/>
        </w:tabs>
        <w:jc w:val="both"/>
        <w:rPr>
          <w:rFonts w:asciiTheme="majorHAnsi" w:hAnsiTheme="majorHAnsi" w:cs="Arial"/>
          <w:sz w:val="22"/>
          <w:szCs w:val="22"/>
        </w:rPr>
      </w:pPr>
      <w:r w:rsidRPr="007A1FF0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                                                                       </w:t>
      </w:r>
      <w:r w:rsidR="0066754F" w:rsidRPr="007A1FF0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</w:t>
      </w:r>
      <w:r w:rsidRPr="007A1FF0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="00B146CE" w:rsidRPr="007A1FF0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7A1FF0" w:rsidSect="00147E1C">
      <w:footerReference w:type="default" r:id="rId11"/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9A" w:rsidRDefault="00AE049A" w:rsidP="007C2D4C">
      <w:r>
        <w:separator/>
      </w:r>
    </w:p>
  </w:endnote>
  <w:endnote w:type="continuationSeparator" w:id="0">
    <w:p w:rsidR="00AE049A" w:rsidRDefault="00AE049A" w:rsidP="007C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4C" w:rsidRDefault="00D31C9A" w:rsidP="007C2D4C">
    <w:pPr>
      <w:pStyle w:val="Rodap"/>
      <w:ind w:left="708"/>
    </w:pPr>
    <w:r>
      <w:t xml:space="preserve">        </w:t>
    </w:r>
    <w:r w:rsidR="007C2D4C">
      <w:t xml:space="preserve">Rua 1° de Maio S/nº Centro – João Lisboa – MA, CEP </w:t>
    </w:r>
    <w:r>
      <w:t>65.922.000.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9A" w:rsidRDefault="00AE049A" w:rsidP="007C2D4C">
      <w:r>
        <w:separator/>
      </w:r>
    </w:p>
  </w:footnote>
  <w:footnote w:type="continuationSeparator" w:id="0">
    <w:p w:rsidR="00AE049A" w:rsidRDefault="00AE049A" w:rsidP="007C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4E1"/>
    <w:multiLevelType w:val="hybridMultilevel"/>
    <w:tmpl w:val="8FEE184C"/>
    <w:lvl w:ilvl="0" w:tplc="1FB49952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2758"/>
    <w:multiLevelType w:val="hybridMultilevel"/>
    <w:tmpl w:val="9148034C"/>
    <w:lvl w:ilvl="0" w:tplc="60AE63B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D60A94"/>
    <w:multiLevelType w:val="hybridMultilevel"/>
    <w:tmpl w:val="6688EF86"/>
    <w:lvl w:ilvl="0" w:tplc="A3F45CAA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88" w:hanging="360"/>
      </w:pPr>
    </w:lvl>
    <w:lvl w:ilvl="2" w:tplc="0416001B" w:tentative="1">
      <w:start w:val="1"/>
      <w:numFmt w:val="lowerRoman"/>
      <w:lvlText w:val="%3."/>
      <w:lvlJc w:val="right"/>
      <w:pPr>
        <w:ind w:left="808" w:hanging="180"/>
      </w:pPr>
    </w:lvl>
    <w:lvl w:ilvl="3" w:tplc="0416000F" w:tentative="1">
      <w:start w:val="1"/>
      <w:numFmt w:val="decimal"/>
      <w:lvlText w:val="%4."/>
      <w:lvlJc w:val="left"/>
      <w:pPr>
        <w:ind w:left="1528" w:hanging="360"/>
      </w:pPr>
    </w:lvl>
    <w:lvl w:ilvl="4" w:tplc="04160019" w:tentative="1">
      <w:start w:val="1"/>
      <w:numFmt w:val="lowerLetter"/>
      <w:lvlText w:val="%5."/>
      <w:lvlJc w:val="left"/>
      <w:pPr>
        <w:ind w:left="2248" w:hanging="360"/>
      </w:pPr>
    </w:lvl>
    <w:lvl w:ilvl="5" w:tplc="0416001B" w:tentative="1">
      <w:start w:val="1"/>
      <w:numFmt w:val="lowerRoman"/>
      <w:lvlText w:val="%6."/>
      <w:lvlJc w:val="right"/>
      <w:pPr>
        <w:ind w:left="2968" w:hanging="180"/>
      </w:pPr>
    </w:lvl>
    <w:lvl w:ilvl="6" w:tplc="0416000F" w:tentative="1">
      <w:start w:val="1"/>
      <w:numFmt w:val="decimal"/>
      <w:lvlText w:val="%7."/>
      <w:lvlJc w:val="left"/>
      <w:pPr>
        <w:ind w:left="3688" w:hanging="360"/>
      </w:pPr>
    </w:lvl>
    <w:lvl w:ilvl="7" w:tplc="04160019" w:tentative="1">
      <w:start w:val="1"/>
      <w:numFmt w:val="lowerLetter"/>
      <w:lvlText w:val="%8."/>
      <w:lvlJc w:val="left"/>
      <w:pPr>
        <w:ind w:left="4408" w:hanging="360"/>
      </w:pPr>
    </w:lvl>
    <w:lvl w:ilvl="8" w:tplc="0416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8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03D39"/>
    <w:rsid w:val="00007E68"/>
    <w:rsid w:val="000359C6"/>
    <w:rsid w:val="0004075B"/>
    <w:rsid w:val="0004521C"/>
    <w:rsid w:val="0006525E"/>
    <w:rsid w:val="000771AE"/>
    <w:rsid w:val="00080116"/>
    <w:rsid w:val="00081463"/>
    <w:rsid w:val="000855AF"/>
    <w:rsid w:val="000929AB"/>
    <w:rsid w:val="000933D7"/>
    <w:rsid w:val="000B0D7F"/>
    <w:rsid w:val="000B2127"/>
    <w:rsid w:val="000B3F6A"/>
    <w:rsid w:val="000C6733"/>
    <w:rsid w:val="000D56DE"/>
    <w:rsid w:val="000E7E82"/>
    <w:rsid w:val="000F09ED"/>
    <w:rsid w:val="000F3D7E"/>
    <w:rsid w:val="00120CDE"/>
    <w:rsid w:val="00121AA1"/>
    <w:rsid w:val="001223E8"/>
    <w:rsid w:val="00134C2C"/>
    <w:rsid w:val="00141A65"/>
    <w:rsid w:val="00142470"/>
    <w:rsid w:val="00144911"/>
    <w:rsid w:val="001466E8"/>
    <w:rsid w:val="00147E1C"/>
    <w:rsid w:val="001503A5"/>
    <w:rsid w:val="001710BE"/>
    <w:rsid w:val="001762E8"/>
    <w:rsid w:val="00194E34"/>
    <w:rsid w:val="001B557C"/>
    <w:rsid w:val="001B63C0"/>
    <w:rsid w:val="001B69E8"/>
    <w:rsid w:val="001B6C4D"/>
    <w:rsid w:val="001C107D"/>
    <w:rsid w:val="001E0657"/>
    <w:rsid w:val="001E25D3"/>
    <w:rsid w:val="001F2F99"/>
    <w:rsid w:val="001F6701"/>
    <w:rsid w:val="001F7A1E"/>
    <w:rsid w:val="00202468"/>
    <w:rsid w:val="00207BA4"/>
    <w:rsid w:val="00222A2A"/>
    <w:rsid w:val="00227727"/>
    <w:rsid w:val="002368E8"/>
    <w:rsid w:val="002369D1"/>
    <w:rsid w:val="0024066E"/>
    <w:rsid w:val="00242560"/>
    <w:rsid w:val="0024330F"/>
    <w:rsid w:val="002834E4"/>
    <w:rsid w:val="002A1A5C"/>
    <w:rsid w:val="002A75D4"/>
    <w:rsid w:val="002B48E6"/>
    <w:rsid w:val="002C29DD"/>
    <w:rsid w:val="002D2FE1"/>
    <w:rsid w:val="002D3BDB"/>
    <w:rsid w:val="002F2B30"/>
    <w:rsid w:val="002F664A"/>
    <w:rsid w:val="002F6D01"/>
    <w:rsid w:val="00323332"/>
    <w:rsid w:val="00327DA5"/>
    <w:rsid w:val="0035763A"/>
    <w:rsid w:val="0036426C"/>
    <w:rsid w:val="00381514"/>
    <w:rsid w:val="00383665"/>
    <w:rsid w:val="00386BC8"/>
    <w:rsid w:val="0039043B"/>
    <w:rsid w:val="003A70E4"/>
    <w:rsid w:val="003C281B"/>
    <w:rsid w:val="003C52FA"/>
    <w:rsid w:val="003E65C2"/>
    <w:rsid w:val="003F1E70"/>
    <w:rsid w:val="003F7996"/>
    <w:rsid w:val="0043539D"/>
    <w:rsid w:val="0043736F"/>
    <w:rsid w:val="00447653"/>
    <w:rsid w:val="00450CB0"/>
    <w:rsid w:val="00461CBC"/>
    <w:rsid w:val="00477181"/>
    <w:rsid w:val="00484C68"/>
    <w:rsid w:val="004A30D5"/>
    <w:rsid w:val="004C4E05"/>
    <w:rsid w:val="004E1AA7"/>
    <w:rsid w:val="004E48ED"/>
    <w:rsid w:val="00500629"/>
    <w:rsid w:val="0050295C"/>
    <w:rsid w:val="00511E00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C3254"/>
    <w:rsid w:val="005E00AE"/>
    <w:rsid w:val="005E7F36"/>
    <w:rsid w:val="005F14A2"/>
    <w:rsid w:val="005F3D1C"/>
    <w:rsid w:val="006031C2"/>
    <w:rsid w:val="0061354D"/>
    <w:rsid w:val="00620974"/>
    <w:rsid w:val="0062708F"/>
    <w:rsid w:val="006455AF"/>
    <w:rsid w:val="00652124"/>
    <w:rsid w:val="0066754F"/>
    <w:rsid w:val="00675235"/>
    <w:rsid w:val="00686CBE"/>
    <w:rsid w:val="00687DBB"/>
    <w:rsid w:val="00694C81"/>
    <w:rsid w:val="006968B3"/>
    <w:rsid w:val="006A42FD"/>
    <w:rsid w:val="006B4E89"/>
    <w:rsid w:val="006B6E0E"/>
    <w:rsid w:val="006C0A1B"/>
    <w:rsid w:val="006C192B"/>
    <w:rsid w:val="006C5D92"/>
    <w:rsid w:val="006F3F7D"/>
    <w:rsid w:val="006F6570"/>
    <w:rsid w:val="00725C48"/>
    <w:rsid w:val="00731503"/>
    <w:rsid w:val="007566A2"/>
    <w:rsid w:val="00763F6C"/>
    <w:rsid w:val="0077318A"/>
    <w:rsid w:val="00786042"/>
    <w:rsid w:val="007A1FF0"/>
    <w:rsid w:val="007C2D4C"/>
    <w:rsid w:val="007C59F5"/>
    <w:rsid w:val="007C763B"/>
    <w:rsid w:val="007E59F4"/>
    <w:rsid w:val="007F465A"/>
    <w:rsid w:val="007F5DDF"/>
    <w:rsid w:val="007F7362"/>
    <w:rsid w:val="00800037"/>
    <w:rsid w:val="00810291"/>
    <w:rsid w:val="00825BB0"/>
    <w:rsid w:val="008323B6"/>
    <w:rsid w:val="00851C52"/>
    <w:rsid w:val="00856730"/>
    <w:rsid w:val="008948C5"/>
    <w:rsid w:val="008952E7"/>
    <w:rsid w:val="008B05C2"/>
    <w:rsid w:val="008B79FC"/>
    <w:rsid w:val="008C6F2C"/>
    <w:rsid w:val="008C7383"/>
    <w:rsid w:val="008D046E"/>
    <w:rsid w:val="008E0BBF"/>
    <w:rsid w:val="008E67AF"/>
    <w:rsid w:val="00907C97"/>
    <w:rsid w:val="009224AD"/>
    <w:rsid w:val="009438E8"/>
    <w:rsid w:val="009A4352"/>
    <w:rsid w:val="009B0DC4"/>
    <w:rsid w:val="009C12D3"/>
    <w:rsid w:val="009C62E3"/>
    <w:rsid w:val="009F309D"/>
    <w:rsid w:val="009F3FB8"/>
    <w:rsid w:val="00A02E5D"/>
    <w:rsid w:val="00A30F0A"/>
    <w:rsid w:val="00A32792"/>
    <w:rsid w:val="00A44A59"/>
    <w:rsid w:val="00A50434"/>
    <w:rsid w:val="00A6138E"/>
    <w:rsid w:val="00A66012"/>
    <w:rsid w:val="00A821C0"/>
    <w:rsid w:val="00A861FB"/>
    <w:rsid w:val="00AA3B2C"/>
    <w:rsid w:val="00AC4D14"/>
    <w:rsid w:val="00AE049A"/>
    <w:rsid w:val="00AF113A"/>
    <w:rsid w:val="00AF5C8B"/>
    <w:rsid w:val="00B03A87"/>
    <w:rsid w:val="00B072E0"/>
    <w:rsid w:val="00B110C3"/>
    <w:rsid w:val="00B146CE"/>
    <w:rsid w:val="00B34D5E"/>
    <w:rsid w:val="00B41B2E"/>
    <w:rsid w:val="00B45586"/>
    <w:rsid w:val="00B5231F"/>
    <w:rsid w:val="00BA0749"/>
    <w:rsid w:val="00BB1713"/>
    <w:rsid w:val="00BB23A2"/>
    <w:rsid w:val="00BB3BB9"/>
    <w:rsid w:val="00BB51DF"/>
    <w:rsid w:val="00BE32C5"/>
    <w:rsid w:val="00BE3896"/>
    <w:rsid w:val="00BF7167"/>
    <w:rsid w:val="00BF7F55"/>
    <w:rsid w:val="00C22052"/>
    <w:rsid w:val="00C34024"/>
    <w:rsid w:val="00C41EC8"/>
    <w:rsid w:val="00C45EEB"/>
    <w:rsid w:val="00C50335"/>
    <w:rsid w:val="00C566D9"/>
    <w:rsid w:val="00C56745"/>
    <w:rsid w:val="00C97768"/>
    <w:rsid w:val="00CA086C"/>
    <w:rsid w:val="00CB6088"/>
    <w:rsid w:val="00CC1861"/>
    <w:rsid w:val="00CC2EE4"/>
    <w:rsid w:val="00CC4789"/>
    <w:rsid w:val="00CC7632"/>
    <w:rsid w:val="00CC7F27"/>
    <w:rsid w:val="00CF1C1A"/>
    <w:rsid w:val="00CF4986"/>
    <w:rsid w:val="00D01D0F"/>
    <w:rsid w:val="00D06066"/>
    <w:rsid w:val="00D06C90"/>
    <w:rsid w:val="00D11769"/>
    <w:rsid w:val="00D2123E"/>
    <w:rsid w:val="00D304CC"/>
    <w:rsid w:val="00D31C9A"/>
    <w:rsid w:val="00D77AD1"/>
    <w:rsid w:val="00D8229E"/>
    <w:rsid w:val="00D8675B"/>
    <w:rsid w:val="00DB7CE8"/>
    <w:rsid w:val="00DD6EC4"/>
    <w:rsid w:val="00DF30F9"/>
    <w:rsid w:val="00E051CA"/>
    <w:rsid w:val="00E06FFC"/>
    <w:rsid w:val="00E35B73"/>
    <w:rsid w:val="00E4326C"/>
    <w:rsid w:val="00E46E9B"/>
    <w:rsid w:val="00E5290A"/>
    <w:rsid w:val="00E66E65"/>
    <w:rsid w:val="00E874C1"/>
    <w:rsid w:val="00E96ACE"/>
    <w:rsid w:val="00EA779C"/>
    <w:rsid w:val="00EB64FF"/>
    <w:rsid w:val="00EB7703"/>
    <w:rsid w:val="00EE1252"/>
    <w:rsid w:val="00EF15CF"/>
    <w:rsid w:val="00F03618"/>
    <w:rsid w:val="00F03C39"/>
    <w:rsid w:val="00F1283D"/>
    <w:rsid w:val="00F23BC2"/>
    <w:rsid w:val="00F247F8"/>
    <w:rsid w:val="00F24E04"/>
    <w:rsid w:val="00F30E4B"/>
    <w:rsid w:val="00F33BDC"/>
    <w:rsid w:val="00F37D5B"/>
    <w:rsid w:val="00F41206"/>
    <w:rsid w:val="00F50DB8"/>
    <w:rsid w:val="00F53619"/>
    <w:rsid w:val="00F5689D"/>
    <w:rsid w:val="00F97C67"/>
    <w:rsid w:val="00FA097A"/>
    <w:rsid w:val="00FA6A8E"/>
    <w:rsid w:val="00FB27D5"/>
    <w:rsid w:val="00FC0F51"/>
    <w:rsid w:val="00FE298E"/>
    <w:rsid w:val="00FE359B"/>
    <w:rsid w:val="00FE36E6"/>
    <w:rsid w:val="00FE3D58"/>
    <w:rsid w:val="00FF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2D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D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E7D76-72EA-4B2A-9679-76DA52B7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93</cp:revision>
  <cp:lastPrinted>2016-11-08T12:58:00Z</cp:lastPrinted>
  <dcterms:created xsi:type="dcterms:W3CDTF">2015-05-15T15:22:00Z</dcterms:created>
  <dcterms:modified xsi:type="dcterms:W3CDTF">2016-11-14T11:39:00Z</dcterms:modified>
</cp:coreProperties>
</file>